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CF" w:rsidRPr="000004CF" w:rsidRDefault="000004CF" w:rsidP="00E05961">
      <w:pPr>
        <w:pStyle w:val="NoSpacing"/>
        <w:jc w:val="center"/>
        <w:rPr>
          <w:rFonts w:ascii="Tahoma" w:hAnsi="Tahoma" w:cs="Tahoma"/>
          <w:b/>
          <w:color w:val="FF0000"/>
          <w:sz w:val="32"/>
        </w:rPr>
      </w:pPr>
      <w:r w:rsidRPr="000004CF">
        <w:rPr>
          <w:rFonts w:ascii="Tahoma" w:hAnsi="Tahoma" w:cs="Tahoma"/>
          <w:b/>
          <w:color w:val="FF0000"/>
          <w:sz w:val="32"/>
        </w:rPr>
        <w:t>URGENT AND IMPORTANT!</w:t>
      </w:r>
    </w:p>
    <w:p w:rsidR="00F40ABB" w:rsidRPr="004974A8" w:rsidRDefault="00F40ABB" w:rsidP="00E05961">
      <w:pPr>
        <w:pStyle w:val="NoSpacing"/>
        <w:rPr>
          <w:rFonts w:ascii="Tahoma" w:hAnsi="Tahoma" w:cs="Tahoma"/>
        </w:rPr>
      </w:pPr>
      <w:r w:rsidRPr="004974A8">
        <w:rPr>
          <w:rFonts w:ascii="Tahoma" w:hAnsi="Tahoma" w:cs="Tahoma"/>
        </w:rPr>
        <w:t>Dear Parents</w:t>
      </w:r>
      <w:r w:rsidR="000004CF" w:rsidRPr="004974A8">
        <w:rPr>
          <w:rFonts w:ascii="Tahoma" w:hAnsi="Tahoma" w:cs="Tahoma"/>
        </w:rPr>
        <w:t xml:space="preserve"> and </w:t>
      </w:r>
      <w:proofErr w:type="spellStart"/>
      <w:r w:rsidR="000004CF" w:rsidRPr="004974A8">
        <w:rPr>
          <w:rFonts w:ascii="Tahoma" w:hAnsi="Tahoma" w:cs="Tahoma"/>
        </w:rPr>
        <w:t>Carers</w:t>
      </w:r>
      <w:proofErr w:type="spellEnd"/>
      <w:r w:rsidR="000004CF" w:rsidRPr="004974A8">
        <w:rPr>
          <w:rFonts w:ascii="Tahoma" w:hAnsi="Tahoma" w:cs="Tahoma"/>
        </w:rPr>
        <w:t xml:space="preserve">, </w:t>
      </w:r>
    </w:p>
    <w:p w:rsidR="000004CF" w:rsidRPr="004974A8" w:rsidRDefault="000004CF" w:rsidP="00E05961">
      <w:pPr>
        <w:pStyle w:val="NoSpacing"/>
        <w:rPr>
          <w:rFonts w:ascii="Tahoma" w:hAnsi="Tahoma" w:cs="Tahoma"/>
        </w:rPr>
      </w:pPr>
    </w:p>
    <w:p w:rsidR="00370D04" w:rsidRPr="004974A8" w:rsidRDefault="000004CF" w:rsidP="00E05961">
      <w:pPr>
        <w:pStyle w:val="NoSpacing"/>
        <w:rPr>
          <w:rFonts w:ascii="Tahoma" w:hAnsi="Tahoma" w:cs="Tahoma"/>
        </w:rPr>
      </w:pPr>
      <w:r w:rsidRPr="004974A8">
        <w:rPr>
          <w:rFonts w:ascii="Tahoma" w:hAnsi="Tahoma" w:cs="Tahoma"/>
        </w:rPr>
        <w:t>Following an</w:t>
      </w:r>
      <w:r w:rsidR="00370D04" w:rsidRPr="004974A8">
        <w:rPr>
          <w:rFonts w:ascii="Tahoma" w:hAnsi="Tahoma" w:cs="Tahoma"/>
        </w:rPr>
        <w:t>other</w:t>
      </w:r>
      <w:r w:rsidRPr="004974A8">
        <w:rPr>
          <w:rFonts w:ascii="Tahoma" w:hAnsi="Tahoma" w:cs="Tahoma"/>
        </w:rPr>
        <w:t xml:space="preserve"> update from the Government of Dubai and D</w:t>
      </w:r>
      <w:r w:rsidR="004974A8" w:rsidRPr="004974A8">
        <w:rPr>
          <w:rFonts w:ascii="Tahoma" w:hAnsi="Tahoma" w:cs="Tahoma"/>
        </w:rPr>
        <w:t xml:space="preserve">HA, </w:t>
      </w:r>
      <w:r w:rsidRPr="004974A8">
        <w:rPr>
          <w:rFonts w:ascii="Tahoma" w:hAnsi="Tahoma" w:cs="Tahoma"/>
        </w:rPr>
        <w:t xml:space="preserve">we require all parents </w:t>
      </w:r>
      <w:r w:rsidR="00370D04" w:rsidRPr="004974A8">
        <w:rPr>
          <w:rFonts w:ascii="Tahoma" w:hAnsi="Tahoma" w:cs="Tahoma"/>
        </w:rPr>
        <w:t xml:space="preserve">who are </w:t>
      </w:r>
      <w:r w:rsidR="00370D04" w:rsidRPr="004974A8">
        <w:rPr>
          <w:rFonts w:ascii="Tahoma" w:hAnsi="Tahoma" w:cs="Tahoma"/>
          <w:b/>
        </w:rPr>
        <w:t xml:space="preserve">RETURNING TO FACE-TO-FACE/BLENDED LEARNING </w:t>
      </w:r>
      <w:r w:rsidR="00370D04" w:rsidRPr="004974A8">
        <w:rPr>
          <w:rFonts w:ascii="Tahoma" w:hAnsi="Tahoma" w:cs="Tahoma"/>
          <w:b/>
          <w:u w:val="single"/>
        </w:rPr>
        <w:t>ONLY</w:t>
      </w:r>
      <w:r w:rsidR="00370D04" w:rsidRPr="004974A8">
        <w:rPr>
          <w:rFonts w:ascii="Tahoma" w:hAnsi="Tahoma" w:cs="Tahoma"/>
        </w:rPr>
        <w:t xml:space="preserve"> </w:t>
      </w:r>
      <w:r w:rsidR="004974A8" w:rsidRPr="004974A8">
        <w:rPr>
          <w:rFonts w:ascii="Tahoma" w:hAnsi="Tahoma" w:cs="Tahoma"/>
        </w:rPr>
        <w:t xml:space="preserve">(not for students who are doing Distance Learning) </w:t>
      </w:r>
      <w:r w:rsidR="00370D04" w:rsidRPr="004974A8">
        <w:rPr>
          <w:rFonts w:ascii="Tahoma" w:hAnsi="Tahoma" w:cs="Tahoma"/>
        </w:rPr>
        <w:t>to complete the following declaration</w:t>
      </w:r>
      <w:r w:rsidR="004974A8" w:rsidRPr="004974A8">
        <w:rPr>
          <w:rFonts w:ascii="Tahoma" w:hAnsi="Tahoma" w:cs="Tahoma"/>
        </w:rPr>
        <w:t>.</w:t>
      </w:r>
    </w:p>
    <w:tbl>
      <w:tblPr>
        <w:tblStyle w:val="TableGrid"/>
        <w:tblpPr w:leftFromText="180" w:rightFromText="180" w:vertAnchor="text" w:horzAnchor="margin" w:tblpXSpec="center" w:tblpY="279"/>
        <w:bidiVisual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370D04" w:rsidRPr="004974A8" w:rsidTr="006B6EEB">
        <w:trPr>
          <w:trHeight w:val="4850"/>
        </w:trPr>
        <w:tc>
          <w:tcPr>
            <w:tcW w:w="10165" w:type="dxa"/>
          </w:tcPr>
          <w:p w:rsidR="00370D04" w:rsidRPr="004974A8" w:rsidRDefault="00370D04" w:rsidP="006B6EEB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4974A8">
              <w:rPr>
                <w:rFonts w:ascii="Tahoma" w:hAnsi="Tahoma" w:cs="Tahoma"/>
                <w:b/>
                <w:bCs/>
                <w:color w:val="2F5496" w:themeColor="accent1" w:themeShade="BF"/>
                <w:u w:val="single"/>
              </w:rPr>
              <w:t>Declaration of readiness to return to school</w:t>
            </w:r>
          </w:p>
          <w:p w:rsidR="00370D04" w:rsidRPr="004974A8" w:rsidRDefault="00370D04" w:rsidP="006B6EEB">
            <w:pPr>
              <w:bidi/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  <w:r w:rsidRPr="004974A8">
              <w:rPr>
                <w:rFonts w:ascii="Tahoma" w:hAnsi="Tahoma" w:cs="Tahoma"/>
                <w:b/>
                <w:bCs/>
              </w:rPr>
              <w:t>I am the parent/guardian of [name of student] ____________, enrolled at</w:t>
            </w:r>
            <w:r w:rsidR="004974A8" w:rsidRPr="004974A8">
              <w:rPr>
                <w:rFonts w:ascii="Tahoma" w:hAnsi="Tahoma" w:cs="Tahoma"/>
                <w:b/>
                <w:bCs/>
              </w:rPr>
              <w:t xml:space="preserve"> FirstPoint School</w:t>
            </w:r>
            <w:r w:rsidRPr="004974A8">
              <w:rPr>
                <w:rFonts w:ascii="Tahoma" w:hAnsi="Tahoma" w:cs="Tahoma"/>
                <w:b/>
                <w:bCs/>
              </w:rPr>
              <w:t xml:space="preserve"> ______________</w:t>
            </w:r>
            <w:proofErr w:type="gramStart"/>
            <w:r w:rsidRPr="004974A8">
              <w:rPr>
                <w:rFonts w:ascii="Tahoma" w:hAnsi="Tahoma" w:cs="Tahoma"/>
                <w:b/>
                <w:bCs/>
              </w:rPr>
              <w:t xml:space="preserve">_ </w:t>
            </w:r>
            <w:r w:rsidRPr="004974A8">
              <w:rPr>
                <w:rFonts w:ascii="Tahoma" w:hAnsi="Tahoma" w:cs="Tahoma"/>
              </w:rPr>
              <w:t>.</w:t>
            </w:r>
            <w:proofErr w:type="gramEnd"/>
            <w:r w:rsidRPr="004974A8">
              <w:rPr>
                <w:rFonts w:ascii="Tahoma" w:hAnsi="Tahoma" w:cs="Tahoma"/>
              </w:rPr>
              <w:t xml:space="preserve"> </w:t>
            </w:r>
            <w:r w:rsidRPr="004974A8">
              <w:rPr>
                <w:rFonts w:ascii="Tahoma" w:hAnsi="Tahoma" w:cs="Tahoma"/>
                <w:b/>
                <w:bCs/>
              </w:rPr>
              <w:t xml:space="preserve">I confirm that my </w:t>
            </w:r>
            <w:proofErr w:type="gramStart"/>
            <w:r w:rsidRPr="004974A8">
              <w:rPr>
                <w:rFonts w:ascii="Tahoma" w:hAnsi="Tahoma" w:cs="Tahoma"/>
                <w:b/>
                <w:bCs/>
              </w:rPr>
              <w:t>child :</w:t>
            </w:r>
            <w:proofErr w:type="gramEnd"/>
          </w:p>
          <w:p w:rsidR="00370D04" w:rsidRPr="004974A8" w:rsidRDefault="00370D04" w:rsidP="006B6E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 w:rsidRPr="004974A8">
              <w:rPr>
                <w:rFonts w:ascii="Tahoma" w:hAnsi="Tahoma" w:cs="Tahoma"/>
              </w:rPr>
              <w:t xml:space="preserve">Is not infected with Covid-19 </w:t>
            </w:r>
          </w:p>
          <w:p w:rsidR="00370D04" w:rsidRPr="004974A8" w:rsidRDefault="00370D04" w:rsidP="006B6E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 w:rsidRPr="004974A8">
              <w:rPr>
                <w:rFonts w:ascii="Tahoma" w:hAnsi="Tahoma" w:cs="Tahoma"/>
              </w:rPr>
              <w:t xml:space="preserve">Has not been in contact with anyone who has been </w:t>
            </w:r>
            <w:r w:rsidRPr="004974A8">
              <w:rPr>
                <w:rFonts w:ascii="Tahoma" w:hAnsi="Tahoma" w:cs="Tahoma"/>
                <w:lang w:bidi="ar-AE"/>
              </w:rPr>
              <w:t xml:space="preserve">infected </w:t>
            </w:r>
            <w:r w:rsidRPr="004974A8">
              <w:rPr>
                <w:rFonts w:ascii="Tahoma" w:hAnsi="Tahoma" w:cs="Tahoma"/>
              </w:rPr>
              <w:t>with Covid-19 in the past 14 days</w:t>
            </w:r>
          </w:p>
          <w:p w:rsidR="00370D04" w:rsidRPr="004974A8" w:rsidRDefault="00370D04" w:rsidP="006B6E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 w:rsidRPr="004974A8">
              <w:rPr>
                <w:rFonts w:ascii="Tahoma" w:hAnsi="Tahoma" w:cs="Tahoma"/>
              </w:rPr>
              <w:t>Is in good health and does not have any of the chronic diseases that may put his/her life at risk if he/she is infected with Covid-19</w:t>
            </w:r>
          </w:p>
          <w:p w:rsidR="00370D04" w:rsidRPr="004974A8" w:rsidRDefault="00370D04" w:rsidP="006B6E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 w:rsidRPr="004974A8">
              <w:rPr>
                <w:rFonts w:ascii="Tahoma" w:hAnsi="Tahoma" w:cs="Tahoma"/>
              </w:rPr>
              <w:t>Can return to school and does not suffer from any illness or symptoms of illness that may harm others</w:t>
            </w:r>
          </w:p>
          <w:p w:rsidR="00370D04" w:rsidRPr="004974A8" w:rsidRDefault="00370D04" w:rsidP="006B6EEB">
            <w:pPr>
              <w:bidi/>
              <w:spacing w:line="360" w:lineRule="auto"/>
              <w:rPr>
                <w:rFonts w:ascii="Tahoma" w:hAnsi="Tahoma" w:cs="Tahoma"/>
              </w:rPr>
            </w:pPr>
          </w:p>
          <w:p w:rsidR="00370D04" w:rsidRPr="004974A8" w:rsidRDefault="00370D04" w:rsidP="006B6EEB">
            <w:pPr>
              <w:pStyle w:val="ListParagraph"/>
              <w:bidi/>
              <w:spacing w:line="360" w:lineRule="auto"/>
              <w:ind w:left="1080"/>
              <w:jc w:val="right"/>
              <w:rPr>
                <w:rFonts w:ascii="Tahoma" w:hAnsi="Tahoma" w:cs="Tahoma"/>
              </w:rPr>
            </w:pPr>
            <w:r w:rsidRPr="004974A8">
              <w:rPr>
                <w:rFonts w:ascii="Tahoma" w:hAnsi="Tahoma" w:cs="Tahoma"/>
              </w:rPr>
              <w:t xml:space="preserve">           Parent/Guardian signature: _____________________   </w:t>
            </w:r>
          </w:p>
          <w:p w:rsidR="00370D04" w:rsidRPr="004974A8" w:rsidRDefault="00370D04" w:rsidP="006B6EEB">
            <w:pPr>
              <w:pStyle w:val="ListParagraph"/>
              <w:bidi/>
              <w:spacing w:line="360" w:lineRule="auto"/>
              <w:ind w:left="1080"/>
              <w:jc w:val="right"/>
              <w:rPr>
                <w:rFonts w:ascii="Tahoma" w:hAnsi="Tahoma" w:cs="Tahoma"/>
                <w:rtl/>
              </w:rPr>
            </w:pPr>
            <w:r w:rsidRPr="004974A8">
              <w:rPr>
                <w:rFonts w:ascii="Tahoma" w:hAnsi="Tahoma" w:cs="Tahoma"/>
              </w:rPr>
              <w:t xml:space="preserve">           Date: _________________          </w:t>
            </w:r>
          </w:p>
        </w:tc>
      </w:tr>
    </w:tbl>
    <w:p w:rsidR="00370D04" w:rsidRPr="004974A8" w:rsidRDefault="00370D04" w:rsidP="00E05961">
      <w:pPr>
        <w:spacing w:after="0" w:line="240" w:lineRule="auto"/>
        <w:rPr>
          <w:rFonts w:ascii="Tahoma" w:hAnsi="Tahoma" w:cs="Tahoma"/>
        </w:rPr>
      </w:pPr>
    </w:p>
    <w:p w:rsidR="00370D04" w:rsidRPr="004974A8" w:rsidRDefault="00370D04" w:rsidP="00E05961">
      <w:pPr>
        <w:spacing w:after="0" w:line="240" w:lineRule="auto"/>
        <w:rPr>
          <w:rFonts w:ascii="Tahoma" w:hAnsi="Tahoma" w:cs="Tahoma"/>
          <w:color w:val="0D0D0D" w:themeColor="text1" w:themeTint="F2"/>
        </w:rPr>
      </w:pPr>
    </w:p>
    <w:p w:rsidR="00370D04" w:rsidRPr="004974A8" w:rsidRDefault="00370D04" w:rsidP="00E05961">
      <w:pPr>
        <w:spacing w:after="0" w:line="240" w:lineRule="auto"/>
        <w:jc w:val="both"/>
        <w:rPr>
          <w:rFonts w:ascii="Tahoma" w:hAnsi="Tahoma" w:cs="Tahoma"/>
          <w:color w:val="0D0D0D" w:themeColor="text1" w:themeTint="F2"/>
        </w:rPr>
      </w:pPr>
      <w:r w:rsidRPr="004974A8">
        <w:rPr>
          <w:rFonts w:ascii="Tahoma" w:hAnsi="Tahoma" w:cs="Tahoma"/>
          <w:color w:val="0D0D0D" w:themeColor="text1" w:themeTint="F2"/>
        </w:rPr>
        <w:t xml:space="preserve">As per the letter yesterday, the school and DHA still require </w:t>
      </w:r>
      <w:r w:rsidRPr="004974A8">
        <w:rPr>
          <w:rFonts w:ascii="Tahoma" w:hAnsi="Tahoma" w:cs="Tahoma"/>
          <w:b/>
          <w:color w:val="0D0D0D" w:themeColor="text1" w:themeTint="F2"/>
        </w:rPr>
        <w:t xml:space="preserve">ALL </w:t>
      </w:r>
      <w:r w:rsidRPr="004974A8">
        <w:rPr>
          <w:rFonts w:ascii="Tahoma" w:hAnsi="Tahoma" w:cs="Tahoma"/>
          <w:color w:val="0D0D0D" w:themeColor="text1" w:themeTint="F2"/>
        </w:rPr>
        <w:t xml:space="preserve">parents (Distance </w:t>
      </w:r>
      <w:r w:rsidRPr="004974A8">
        <w:rPr>
          <w:rFonts w:ascii="Tahoma" w:hAnsi="Tahoma" w:cs="Tahoma"/>
          <w:b/>
          <w:color w:val="0D0D0D" w:themeColor="text1" w:themeTint="F2"/>
        </w:rPr>
        <w:t>and</w:t>
      </w:r>
      <w:r w:rsidRPr="004974A8">
        <w:rPr>
          <w:rFonts w:ascii="Tahoma" w:hAnsi="Tahoma" w:cs="Tahoma"/>
          <w:color w:val="0D0D0D" w:themeColor="text1" w:themeTint="F2"/>
        </w:rPr>
        <w:t xml:space="preserve"> face-to-face) to complete the Travel and Health Declaration Form. We </w:t>
      </w:r>
      <w:proofErr w:type="spellStart"/>
      <w:r w:rsidRPr="004974A8">
        <w:rPr>
          <w:rFonts w:ascii="Tahoma" w:hAnsi="Tahoma" w:cs="Tahoma"/>
          <w:color w:val="0D0D0D" w:themeColor="text1" w:themeTint="F2"/>
        </w:rPr>
        <w:t>apologise</w:t>
      </w:r>
      <w:proofErr w:type="spellEnd"/>
      <w:r w:rsidRPr="004974A8">
        <w:rPr>
          <w:rFonts w:ascii="Tahoma" w:hAnsi="Tahoma" w:cs="Tahoma"/>
          <w:color w:val="0D0D0D" w:themeColor="text1" w:themeTint="F2"/>
        </w:rPr>
        <w:t xml:space="preserve"> for the late notice of these forms. However, </w:t>
      </w:r>
      <w:r w:rsidR="00E05961" w:rsidRPr="004974A8">
        <w:rPr>
          <w:rFonts w:ascii="Tahoma" w:hAnsi="Tahoma" w:cs="Tahoma"/>
          <w:color w:val="0D0D0D" w:themeColor="text1" w:themeTint="F2"/>
        </w:rPr>
        <w:t>all parents must</w:t>
      </w:r>
      <w:r w:rsidRPr="004974A8">
        <w:rPr>
          <w:rFonts w:ascii="Tahoma" w:hAnsi="Tahoma" w:cs="Tahoma"/>
          <w:color w:val="0D0D0D" w:themeColor="text1" w:themeTint="F2"/>
        </w:rPr>
        <w:t xml:space="preserve"> understand </w:t>
      </w:r>
      <w:r w:rsidR="00E05961" w:rsidRPr="004974A8">
        <w:rPr>
          <w:rFonts w:ascii="Tahoma" w:hAnsi="Tahoma" w:cs="Tahoma"/>
          <w:color w:val="0D0D0D" w:themeColor="text1" w:themeTint="F2"/>
        </w:rPr>
        <w:t>the Dubai Government has issued them,</w:t>
      </w:r>
      <w:r w:rsidRPr="004974A8">
        <w:rPr>
          <w:rFonts w:ascii="Tahoma" w:hAnsi="Tahoma" w:cs="Tahoma"/>
          <w:color w:val="0D0D0D" w:themeColor="text1" w:themeTint="F2"/>
        </w:rPr>
        <w:t xml:space="preserve"> and </w:t>
      </w:r>
      <w:r w:rsidR="00E05961" w:rsidRPr="004974A8">
        <w:rPr>
          <w:rFonts w:ascii="Tahoma" w:hAnsi="Tahoma" w:cs="Tahoma"/>
          <w:color w:val="0D0D0D" w:themeColor="text1" w:themeTint="F2"/>
        </w:rPr>
        <w:t xml:space="preserve">that </w:t>
      </w:r>
      <w:r w:rsidRPr="004974A8">
        <w:rPr>
          <w:rFonts w:ascii="Tahoma" w:hAnsi="Tahoma" w:cs="Tahoma"/>
          <w:color w:val="0D0D0D" w:themeColor="text1" w:themeTint="F2"/>
        </w:rPr>
        <w:t xml:space="preserve">pupils </w:t>
      </w:r>
      <w:r w:rsidRPr="004974A8">
        <w:rPr>
          <w:rFonts w:ascii="Tahoma" w:hAnsi="Tahoma" w:cs="Tahoma"/>
          <w:b/>
          <w:color w:val="0D0D0D" w:themeColor="text1" w:themeTint="F2"/>
        </w:rPr>
        <w:t>WILL NOT BE ALLOWED TO RETURN TO SCHOOL</w:t>
      </w:r>
      <w:r w:rsidRPr="004974A8">
        <w:rPr>
          <w:rFonts w:ascii="Tahoma" w:hAnsi="Tahoma" w:cs="Tahoma"/>
          <w:color w:val="0D0D0D" w:themeColor="text1" w:themeTint="F2"/>
        </w:rPr>
        <w:t xml:space="preserve"> if these forms are not completed. There will be no exceptions and the safety of our children cannot be compromised. </w:t>
      </w:r>
    </w:p>
    <w:p w:rsidR="004974A8" w:rsidRPr="004974A8" w:rsidRDefault="004974A8" w:rsidP="004974A8">
      <w:pPr>
        <w:spacing w:after="0" w:line="240" w:lineRule="auto"/>
        <w:rPr>
          <w:rFonts w:ascii="Tahoma" w:hAnsi="Tahoma" w:cs="Tahoma"/>
          <w:color w:val="0D0D0D" w:themeColor="text1" w:themeTint="F2"/>
        </w:rPr>
      </w:pPr>
      <w:r w:rsidRPr="004974A8">
        <w:rPr>
          <w:rFonts w:ascii="Tahoma" w:hAnsi="Tahoma" w:cs="Tahoma"/>
          <w:color w:val="0D0D0D" w:themeColor="text1" w:themeTint="F2"/>
        </w:rPr>
        <w:t xml:space="preserve">As a reminder for </w:t>
      </w:r>
      <w:hyperlink r:id="rId10" w:history="1">
        <w:r w:rsidRPr="004974A8">
          <w:rPr>
            <w:rStyle w:val="Hyperlink"/>
            <w:rFonts w:ascii="Tahoma" w:hAnsi="Tahoma" w:cs="Tahoma"/>
          </w:rPr>
          <w:t>The link</w:t>
        </w:r>
      </w:hyperlink>
      <w:r w:rsidRPr="004974A8">
        <w:rPr>
          <w:rFonts w:ascii="Tahoma" w:hAnsi="Tahoma" w:cs="Tahoma"/>
          <w:color w:val="0D0D0D" w:themeColor="text1" w:themeTint="F2"/>
        </w:rPr>
        <w:t xml:space="preserve"> to the Travel and Health Declaration Form</w:t>
      </w:r>
      <w:r w:rsidRPr="004974A8">
        <w:rPr>
          <w:rFonts w:ascii="Tahoma" w:hAnsi="Tahoma" w:cs="Tahoma"/>
          <w:color w:val="0D0D0D" w:themeColor="text1" w:themeTint="F2"/>
        </w:rPr>
        <w:t xml:space="preserve"> or it is below</w:t>
      </w:r>
      <w:r w:rsidRPr="004974A8">
        <w:rPr>
          <w:rFonts w:ascii="Tahoma" w:hAnsi="Tahoma" w:cs="Tahoma"/>
          <w:color w:val="0D0D0D" w:themeColor="text1" w:themeTint="F2"/>
        </w:rPr>
        <w:t>:</w:t>
      </w:r>
    </w:p>
    <w:p w:rsidR="00E05961" w:rsidRPr="004974A8" w:rsidRDefault="00E05961" w:rsidP="00E05961">
      <w:pPr>
        <w:spacing w:after="0" w:line="240" w:lineRule="auto"/>
        <w:rPr>
          <w:rFonts w:ascii="Tahoma" w:hAnsi="Tahoma" w:cs="Tahoma"/>
          <w:color w:val="0D0D0D" w:themeColor="text1" w:themeTint="F2"/>
        </w:rPr>
      </w:pPr>
    </w:p>
    <w:p w:rsidR="00E05961" w:rsidRPr="004974A8" w:rsidRDefault="00E05961" w:rsidP="00E05961">
      <w:pPr>
        <w:pStyle w:val="NoSpacing"/>
        <w:jc w:val="center"/>
        <w:rPr>
          <w:rFonts w:ascii="Tahoma" w:hAnsi="Tahoma" w:cs="Tahoma"/>
        </w:rPr>
      </w:pPr>
      <w:r w:rsidRPr="004974A8">
        <w:rPr>
          <w:rFonts w:ascii="Tahoma" w:hAnsi="Tahoma" w:cs="Tahoma"/>
        </w:rPr>
        <w:t>https://www.dha.gov.ae/en/Pages/coronaregistration.aspx</w:t>
      </w:r>
    </w:p>
    <w:p w:rsidR="004974A8" w:rsidRPr="004974A8" w:rsidRDefault="004974A8" w:rsidP="00E05961">
      <w:pPr>
        <w:spacing w:after="0" w:line="240" w:lineRule="auto"/>
        <w:rPr>
          <w:rFonts w:ascii="Tahoma" w:hAnsi="Tahoma" w:cs="Tahoma"/>
          <w:color w:val="0D0D0D" w:themeColor="text1" w:themeTint="F2"/>
        </w:rPr>
      </w:pPr>
    </w:p>
    <w:p w:rsidR="00370D04" w:rsidRPr="004974A8" w:rsidRDefault="004974A8" w:rsidP="00E05961">
      <w:pPr>
        <w:spacing w:after="0" w:line="240" w:lineRule="auto"/>
        <w:rPr>
          <w:rFonts w:ascii="Tahoma" w:hAnsi="Tahoma" w:cs="Tahoma"/>
          <w:color w:val="0D0D0D" w:themeColor="text1" w:themeTint="F2"/>
        </w:rPr>
      </w:pPr>
      <w:r w:rsidRPr="004974A8">
        <w:rPr>
          <w:rFonts w:ascii="Tahoma" w:hAnsi="Tahoma" w:cs="Tahoma"/>
          <w:color w:val="0D0D0D" w:themeColor="text1" w:themeTint="F2"/>
        </w:rPr>
        <w:t>Also, students who have entered the country within 14 days of the school restart, and who do not have a valid PCR test on re-entry to Dubai</w:t>
      </w:r>
      <w:r w:rsidR="006B6EEB">
        <w:rPr>
          <w:rFonts w:ascii="Tahoma" w:hAnsi="Tahoma" w:cs="Tahoma"/>
          <w:color w:val="0D0D0D" w:themeColor="text1" w:themeTint="F2"/>
        </w:rPr>
        <w:t xml:space="preserve"> or who do not have a negative PCR test</w:t>
      </w:r>
      <w:r w:rsidRPr="004974A8">
        <w:rPr>
          <w:rFonts w:ascii="Tahoma" w:hAnsi="Tahoma" w:cs="Tahoma"/>
          <w:color w:val="0D0D0D" w:themeColor="text1" w:themeTint="F2"/>
        </w:rPr>
        <w:t xml:space="preserve"> will need to self-quarantine for 14 days. </w:t>
      </w:r>
    </w:p>
    <w:p w:rsidR="004974A8" w:rsidRPr="004974A8" w:rsidRDefault="004974A8" w:rsidP="00E05961">
      <w:pPr>
        <w:spacing w:after="0" w:line="240" w:lineRule="auto"/>
        <w:rPr>
          <w:rFonts w:ascii="Tahoma" w:hAnsi="Tahoma" w:cs="Tahoma"/>
          <w:color w:val="0D0D0D" w:themeColor="text1" w:themeTint="F2"/>
        </w:rPr>
      </w:pPr>
    </w:p>
    <w:p w:rsidR="00216157" w:rsidRPr="004974A8" w:rsidRDefault="00216157" w:rsidP="00E05961">
      <w:pPr>
        <w:spacing w:after="0"/>
        <w:rPr>
          <w:rFonts w:ascii="Tahoma" w:hAnsi="Tahoma" w:cs="Tahoma"/>
          <w:color w:val="0D0D0D" w:themeColor="text1" w:themeTint="F2"/>
        </w:rPr>
      </w:pPr>
      <w:r w:rsidRPr="004974A8">
        <w:rPr>
          <w:rFonts w:ascii="Tahoma" w:hAnsi="Tahoma" w:cs="Tahoma"/>
          <w:color w:val="0D0D0D" w:themeColor="text1" w:themeTint="F2"/>
        </w:rPr>
        <w:t xml:space="preserve">Yours sincerely,  </w:t>
      </w:r>
    </w:p>
    <w:p w:rsidR="000004CF" w:rsidRPr="004974A8" w:rsidRDefault="000004CF" w:rsidP="00E05961">
      <w:pPr>
        <w:spacing w:after="0"/>
        <w:rPr>
          <w:rFonts w:ascii="Tahoma" w:hAnsi="Tahoma" w:cs="Tahoma"/>
          <w:color w:val="0D0D0D" w:themeColor="text1" w:themeTint="F2"/>
        </w:rPr>
      </w:pPr>
      <w:r w:rsidRPr="004974A8">
        <w:rPr>
          <w:rFonts w:ascii="Tahoma" w:hAnsi="Tahoma" w:cs="Tahoma"/>
          <w:noProof/>
        </w:rPr>
        <w:drawing>
          <wp:inline distT="0" distB="0" distL="0" distR="0" wp14:anchorId="09724648" wp14:editId="7FFEF811">
            <wp:extent cx="1533525" cy="228600"/>
            <wp:effectExtent l="0" t="0" r="9525" b="0"/>
            <wp:docPr id="2" name="x__x0000_i1032" descr="cid:image002.png@01D4D83C.4FD3E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_x0000_i1032" descr="cid:image002.png@01D4D83C.4FD3E07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CF" w:rsidRPr="004974A8" w:rsidRDefault="000004CF" w:rsidP="00E05961">
      <w:pPr>
        <w:spacing w:after="0"/>
        <w:rPr>
          <w:rFonts w:ascii="Tahoma" w:hAnsi="Tahoma" w:cs="Tahoma"/>
          <w:color w:val="0D0D0D" w:themeColor="text1" w:themeTint="F2"/>
        </w:rPr>
      </w:pPr>
      <w:r w:rsidRPr="004974A8">
        <w:rPr>
          <w:rFonts w:ascii="Tahoma" w:hAnsi="Tahoma" w:cs="Tahoma"/>
          <w:color w:val="0D0D0D" w:themeColor="text1" w:themeTint="F2"/>
        </w:rPr>
        <w:t xml:space="preserve">Dr. Daniel Doyle </w:t>
      </w:r>
    </w:p>
    <w:p w:rsidR="000004CF" w:rsidRPr="004974A8" w:rsidRDefault="000004CF" w:rsidP="00E05961">
      <w:pPr>
        <w:spacing w:after="0"/>
        <w:rPr>
          <w:rFonts w:ascii="Tahoma" w:hAnsi="Tahoma" w:cs="Tahoma"/>
          <w:color w:val="0D0D0D" w:themeColor="text1" w:themeTint="F2"/>
        </w:rPr>
      </w:pPr>
      <w:r w:rsidRPr="004974A8">
        <w:rPr>
          <w:rFonts w:ascii="Tahoma" w:hAnsi="Tahoma" w:cs="Tahoma"/>
          <w:color w:val="0D0D0D" w:themeColor="text1" w:themeTint="F2"/>
        </w:rPr>
        <w:t>Head of School</w:t>
      </w:r>
    </w:p>
    <w:sectPr w:rsidR="000004CF" w:rsidRPr="004974A8" w:rsidSect="00790A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359" w:rsidRDefault="00A43359" w:rsidP="00FE1BF4">
      <w:pPr>
        <w:spacing w:after="0" w:line="240" w:lineRule="auto"/>
      </w:pPr>
      <w:r>
        <w:separator/>
      </w:r>
    </w:p>
  </w:endnote>
  <w:endnote w:type="continuationSeparator" w:id="0">
    <w:p w:rsidR="00A43359" w:rsidRDefault="00A43359" w:rsidP="00FE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FC" w:rsidRDefault="00095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71" w:rsidRDefault="004F5641" w:rsidP="00790A9D">
    <w:pPr>
      <w:pStyle w:val="Footer"/>
      <w:tabs>
        <w:tab w:val="left" w:pos="8232"/>
      </w:tabs>
      <w:jc w:val="right"/>
    </w:pPr>
    <w:r>
      <w:rPr>
        <w:noProof/>
      </w:rPr>
      <w:drawing>
        <wp:anchor distT="0" distB="0" distL="114300" distR="114300" simplePos="0" relativeHeight="251667968" behindDoc="0" locked="0" layoutInCell="1" allowOverlap="1" wp14:anchorId="2DAD1BA6" wp14:editId="390429D1">
          <wp:simplePos x="0" y="0"/>
          <wp:positionH relativeFrom="margin">
            <wp:posOffset>5765220</wp:posOffset>
          </wp:positionH>
          <wp:positionV relativeFrom="paragraph">
            <wp:posOffset>-109468</wp:posOffset>
          </wp:positionV>
          <wp:extent cx="1185545" cy="664845"/>
          <wp:effectExtent l="0" t="0" r="0" b="0"/>
          <wp:wrapNone/>
          <wp:docPr id="4" name="Picture 3" descr="Image result for gems fps dubai">
            <a:extLst xmlns:a="http://schemas.openxmlformats.org/drawingml/2006/main">
              <a:ext uri="{FF2B5EF4-FFF2-40B4-BE49-F238E27FC236}">
                <a16:creationId xmlns:a16="http://schemas.microsoft.com/office/drawing/2014/main" id="{552E30DC-FEC5-43E4-A63E-62AE7085CFA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mage result for gems fps dubai">
                    <a:extLst>
                      <a:ext uri="{FF2B5EF4-FFF2-40B4-BE49-F238E27FC236}">
                        <a16:creationId xmlns:a16="http://schemas.microsoft.com/office/drawing/2014/main" id="{552E30DC-FEC5-43E4-A63E-62AE7085CFAB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>
                                <a14:backgroundMark x1="14000" y1="57143" x2="68000" y2="15143"/>
                                <a14:backgroundMark x1="20857" y1="41143" x2="24286" y2="16857"/>
                                <a14:backgroundMark x1="24286" y1="16857" x2="34571" y2="20286"/>
                                <a14:backgroundMark x1="34571" y1="20286" x2="38286" y2="28000"/>
                                <a14:backgroundMark x1="38286" y1="28000" x2="37429" y2="35429"/>
                                <a14:backgroundMark x1="37429" y1="35429" x2="34000" y2="21429"/>
                                <a14:backgroundMark x1="34000" y1="21429" x2="28571" y2="15429"/>
                                <a14:backgroundMark x1="28571" y1="15429" x2="22571" y2="14571"/>
                                <a14:backgroundMark x1="17429" y1="14000" x2="26000" y2="23143"/>
                                <a14:backgroundMark x1="26000" y1="23143" x2="42286" y2="23429"/>
                                <a14:backgroundMark x1="42286" y1="23429" x2="58857" y2="21143"/>
                                <a14:backgroundMark x1="58857" y1="21143" x2="65143" y2="18000"/>
                                <a14:backgroundMark x1="65143" y1="18000" x2="53429" y2="13714"/>
                                <a14:backgroundMark x1="53429" y1="13714" x2="42857" y2="16000"/>
                                <a14:backgroundMark x1="42857" y1="16000" x2="39143" y2="22286"/>
                                <a14:backgroundMark x1="39143" y1="22286" x2="58571" y2="27429"/>
                                <a14:backgroundMark x1="58571" y1="27429" x2="70857" y2="26857"/>
                                <a14:backgroundMark x1="70857" y1="26857" x2="59714" y2="23143"/>
                                <a14:backgroundMark x1="59714" y1="23143" x2="58286" y2="34286"/>
                                <a14:backgroundMark x1="58286" y1="34286" x2="69429" y2="36857"/>
                                <a14:backgroundMark x1="69429" y1="36857" x2="60286" y2="34286"/>
                                <a14:backgroundMark x1="60286" y1="34286" x2="67143" y2="37429"/>
                                <a14:backgroundMark x1="67143" y1="37429" x2="70286" y2="36000"/>
                                <a14:backgroundMark x1="73429" y1="30571" x2="84571" y2="20286"/>
                                <a14:backgroundMark x1="84571" y1="20286" x2="79429" y2="14286"/>
                                <a14:backgroundMark x1="79429" y1="14286" x2="75143" y2="14286"/>
                                <a14:backgroundMark x1="72000" y1="16857" x2="82286" y2="44000"/>
                                <a14:backgroundMark x1="70000" y1="25143" x2="62000" y2="18857"/>
                                <a14:backgroundMark x1="62000" y1="18857" x2="57714" y2="18000"/>
                                <a14:backgroundMark x1="60000" y1="27429" x2="84857" y2="47143"/>
                                <a14:backgroundMark x1="84857" y1="47143" x2="85143" y2="47714"/>
                                <a14:backgroundMark x1="72857" y1="36857" x2="66000" y2="27143"/>
                                <a14:backgroundMark x1="47143" y1="37143" x2="40571" y2="41429"/>
                                <a14:backgroundMark x1="40571" y1="41429" x2="21429" y2="46286"/>
                                <a14:backgroundMark x1="34286" y1="41143" x2="67714" y2="36000"/>
                                <a14:backgroundMark x1="67714" y1="36000" x2="72857" y2="37429"/>
                                <a14:backgroundMark x1="55714" y1="38000" x2="23143" y2="45429"/>
                                <a14:backgroundMark x1="35429" y1="44000" x2="65143" y2="40286"/>
                                <a14:backgroundMark x1="65143" y1="40286" x2="83714" y2="42571"/>
                                <a14:backgroundMark x1="83714" y1="42571" x2="84857" y2="42286"/>
                                <a14:backgroundMark x1="53429" y1="43143" x2="21429" y2="50000"/>
                                <a14:backgroundMark x1="21429" y1="50000" x2="21429" y2="50000"/>
                                <a14:backgroundMark x1="32857" y1="48286" x2="75143" y2="40000"/>
                                <a14:backgroundMark x1="69143" y1="41714" x2="40286" y2="50000"/>
                                <a14:backgroundMark x1="40286" y1="50000" x2="38857" y2="50000"/>
                                <a14:backgroundMark x1="63143" y1="45714" x2="65429" y2="45143"/>
                                <a14:backgroundMark x1="72571" y1="47143" x2="73714" y2="47429"/>
                                <a14:backgroundMark x1="67143" y1="54857" x2="73143" y2="47714"/>
                                <a14:backgroundMark x1="70571" y1="55429" x2="76286" y2="49429"/>
                                <a14:backgroundMark x1="75429" y1="46571" x2="82857" y2="67143"/>
                                <a14:backgroundMark x1="82286" y1="60571" x2="79429" y2="52286"/>
                                <a14:backgroundMark x1="79429" y1="52286" x2="78857" y2="52000"/>
                                <a14:backgroundMark x1="74857" y1="57143" x2="69429" y2="75429"/>
                                <a14:backgroundMark x1="69429" y1="75429" x2="64857" y2="80000"/>
                                <a14:backgroundMark x1="53429" y1="83714" x2="45714" y2="89143"/>
                                <a14:backgroundMark x1="45714" y1="89143" x2="39143" y2="89714"/>
                                <a14:backgroundMark x1="41143" y1="80000" x2="61714" y2="75143"/>
                                <a14:backgroundMark x1="61714" y1="75143" x2="68286" y2="71429"/>
                                <a14:backgroundMark x1="68286" y1="71429" x2="68286" y2="71429"/>
                                <a14:backgroundMark x1="70857" y1="62000" x2="66286" y2="68000"/>
                                <a14:backgroundMark x1="66286" y1="68000" x2="60857" y2="72000"/>
                                <a14:backgroundMark x1="20000" y1="55143" x2="22571" y2="72857"/>
                                <a14:backgroundMark x1="22571" y1="72857" x2="23714" y2="71429"/>
                                <a14:backgroundMark x1="27714" y1="52571" x2="28857" y2="64571"/>
                                <a14:backgroundMark x1="28857" y1="64571" x2="27714" y2="71714"/>
                                <a14:backgroundMark x1="35143" y1="56857" x2="36000" y2="56571"/>
                                <a14:backgroundMark x1="40000" y1="50000" x2="33143" y2="59714"/>
                                <a14:backgroundMark x1="39429" y1="56571" x2="34857" y2="61714"/>
                                <a14:backgroundMark x1="29429" y1="72571" x2="36571" y2="74000"/>
                                <a14:backgroundMark x1="32000" y1="80857" x2="46286" y2="75714"/>
                                <a14:backgroundMark x1="41143" y1="74857" x2="46000" y2="69429"/>
                                <a14:backgroundMark x1="46000" y1="69429" x2="46000" y2="69429"/>
                                <a14:backgroundMark x1="46286" y1="70571" x2="56857" y2="67143"/>
                                <a14:backgroundMark x1="57714" y1="56000" x2="57714" y2="56000"/>
                                <a14:backgroundMark x1="62857" y1="54286" x2="62857" y2="54286"/>
                                <a14:backgroundMark x1="58857" y1="56000" x2="58857" y2="56000"/>
                              </a14:backgroundRemoval>
                            </a14:imgEffect>
                            <a14:imgEffect>
                              <a14:sharpenSoften amount="-50000"/>
                            </a14:imgEffect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71" t="44701" r="30403" b="24278"/>
                  <a:stretch/>
                </pic:blipFill>
                <pic:spPr bwMode="auto">
                  <a:xfrm>
                    <a:off x="0" y="0"/>
                    <a:ext cx="11855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2171">
      <w:rPr>
        <w:rFonts w:ascii="Gill Sans MT" w:hAnsi="Gill Sans MT"/>
        <w:noProof/>
        <w:color w:val="808080" w:themeColor="background1" w:themeShade="80"/>
        <w:u w:val="single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2AB269EF" wp14:editId="1996D10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698248308c3340fd0e0d164c" descr="{&quot;HashCode&quot;:37031167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22171" w:rsidRPr="00822171" w:rsidRDefault="00822171" w:rsidP="0082217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269EF" id="_x0000_t202" coordsize="21600,21600" o:spt="202" path="m,l,21600r21600,l21600,xe">
              <v:stroke joinstyle="miter"/>
              <v:path gradientshapeok="t" o:connecttype="rect"/>
            </v:shapetype>
            <v:shape id="MSIPCM698248308c3340fd0e0d164c" o:spid="_x0000_s1026" type="#_x0000_t202" alt="{&quot;HashCode&quot;:370311678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" o:allowincell="f" filled="f" stroked="f" strokeweight=".5pt">
              <v:textbox inset=",0,,0">
                <w:txbxContent>
                  <w:p w:rsidR="00822171" w:rsidRPr="00822171" w:rsidRDefault="00822171" w:rsidP="0082217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90A9D" w:rsidRPr="008763A5">
      <w:rPr>
        <w:rFonts w:ascii="Gill Sans MT" w:hAnsi="Gill Sans MT"/>
        <w:noProof/>
        <w:color w:val="808080" w:themeColor="background1" w:themeShade="80"/>
        <w:u w:val="single"/>
      </w:rPr>
      <w:drawing>
        <wp:anchor distT="0" distB="0" distL="114300" distR="114300" simplePos="0" relativeHeight="251661824" behindDoc="0" locked="0" layoutInCell="1" allowOverlap="1" wp14:anchorId="49DD3C1A" wp14:editId="47578D62">
          <wp:simplePos x="0" y="0"/>
          <wp:positionH relativeFrom="margin">
            <wp:posOffset>-225283</wp:posOffset>
          </wp:positionH>
          <wp:positionV relativeFrom="paragraph">
            <wp:posOffset>910</wp:posOffset>
          </wp:positionV>
          <wp:extent cx="2000250" cy="552450"/>
          <wp:effectExtent l="0" t="0" r="0" b="0"/>
          <wp:wrapNone/>
          <wp:docPr id="12" name="Picture 12" descr="cid:image001.jpg@01D0D4E9.09524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D4E9.0952474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A9D">
      <w:tab/>
    </w:r>
  </w:p>
  <w:p w:rsidR="00FE1BF4" w:rsidRDefault="00790A9D" w:rsidP="00790A9D">
    <w:pPr>
      <w:pStyle w:val="Footer"/>
      <w:tabs>
        <w:tab w:val="left" w:pos="8232"/>
      </w:tabs>
      <w:jc w:val="righ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FC" w:rsidRDefault="00095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359" w:rsidRDefault="00A43359" w:rsidP="00FE1BF4">
      <w:pPr>
        <w:spacing w:after="0" w:line="240" w:lineRule="auto"/>
      </w:pPr>
      <w:r>
        <w:separator/>
      </w:r>
    </w:p>
  </w:footnote>
  <w:footnote w:type="continuationSeparator" w:id="0">
    <w:p w:rsidR="00A43359" w:rsidRDefault="00A43359" w:rsidP="00FE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FC" w:rsidRDefault="00095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BF4" w:rsidRDefault="00825F53" w:rsidP="00825F53">
    <w:pPr>
      <w:pStyle w:val="Header"/>
      <w:jc w:val="center"/>
      <w:rPr>
        <w:rFonts w:ascii="Tahoma" w:hAnsi="Tahoma" w:cs="Tahoma"/>
        <w:b/>
        <w:color w:val="000000" w:themeColor="text1"/>
        <w:sz w:val="28"/>
        <w:szCs w:val="24"/>
      </w:rPr>
    </w:pPr>
    <w:r w:rsidRPr="00825F53">
      <w:rPr>
        <w:rFonts w:ascii="Tahoma" w:hAnsi="Tahoma" w:cs="Tahoma"/>
        <w:b/>
        <w:noProof/>
        <w:color w:val="000000" w:themeColor="text1"/>
        <w:sz w:val="28"/>
        <w:szCs w:val="24"/>
      </w:rPr>
      <w:drawing>
        <wp:anchor distT="0" distB="0" distL="114300" distR="114300" simplePos="0" relativeHeight="251657728" behindDoc="0" locked="0" layoutInCell="1" allowOverlap="1" wp14:anchorId="3C73E8FE" wp14:editId="45BE2586">
          <wp:simplePos x="0" y="0"/>
          <wp:positionH relativeFrom="page">
            <wp:posOffset>122555</wp:posOffset>
          </wp:positionH>
          <wp:positionV relativeFrom="paragraph">
            <wp:posOffset>-334645</wp:posOffset>
          </wp:positionV>
          <wp:extent cx="1118235" cy="1146175"/>
          <wp:effectExtent l="0" t="0" r="5715" b="0"/>
          <wp:wrapNone/>
          <wp:docPr id="1" name="Picture 1" descr="Image result for gems fps dub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ems fps duba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2" t="8914" r="9825" b="7865"/>
                  <a:stretch/>
                </pic:blipFill>
                <pic:spPr bwMode="auto">
                  <a:xfrm>
                    <a:off x="0" y="0"/>
                    <a:ext cx="111823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3">
      <w:rPr>
        <w:rFonts w:ascii="Tahoma" w:hAnsi="Tahoma" w:cs="Tahoma"/>
        <w:b/>
        <w:color w:val="000000" w:themeColor="text1"/>
        <w:sz w:val="28"/>
        <w:szCs w:val="24"/>
      </w:rPr>
      <w:t>GEMS FirstPoint School</w:t>
    </w:r>
  </w:p>
  <w:p w:rsidR="00822171" w:rsidRPr="00822171" w:rsidRDefault="00822171" w:rsidP="00822171">
    <w:pPr>
      <w:pStyle w:val="Header"/>
      <w:jc w:val="center"/>
      <w:rPr>
        <w:rFonts w:ascii="Tahoma" w:hAnsi="Tahoma" w:cs="Tahoma"/>
        <w:i/>
        <w:color w:val="000000" w:themeColor="text1"/>
        <w:sz w:val="24"/>
        <w:szCs w:val="24"/>
      </w:rPr>
    </w:pPr>
    <w:r w:rsidRPr="00822171">
      <w:rPr>
        <w:rFonts w:ascii="Tahoma" w:hAnsi="Tahoma" w:cs="Tahoma"/>
        <w:i/>
        <w:color w:val="000000" w:themeColor="text1"/>
        <w:sz w:val="24"/>
        <w:szCs w:val="24"/>
      </w:rPr>
      <w:t>Principal &amp; CEO: Matt Tompkins</w:t>
    </w:r>
    <w:r>
      <w:rPr>
        <w:rFonts w:ascii="Tahoma" w:hAnsi="Tahoma" w:cs="Tahoma"/>
        <w:i/>
        <w:color w:val="000000" w:themeColor="text1"/>
        <w:sz w:val="24"/>
        <w:szCs w:val="24"/>
      </w:rPr>
      <w:t xml:space="preserve"> Ba (Hons) MA</w:t>
    </w:r>
  </w:p>
  <w:p w:rsidR="00825F53" w:rsidRPr="00822171" w:rsidRDefault="00825F53" w:rsidP="00822171">
    <w:pPr>
      <w:pStyle w:val="Header"/>
      <w:jc w:val="center"/>
      <w:rPr>
        <w:rFonts w:ascii="Tahoma" w:eastAsiaTheme="minorEastAsia" w:hAnsi="Tahoma" w:cs="Tahoma"/>
        <w:noProof/>
        <w:color w:val="000000" w:themeColor="text1"/>
        <w:sz w:val="20"/>
        <w:szCs w:val="24"/>
        <w:lang w:eastAsia="en-GB"/>
      </w:rPr>
    </w:pPr>
    <w:r w:rsidRPr="00822171">
      <w:rPr>
        <w:rFonts w:ascii="Tahoma" w:eastAsiaTheme="minorEastAsia" w:hAnsi="Tahoma" w:cs="Tahoma"/>
        <w:noProof/>
        <w:color w:val="000000" w:themeColor="text1"/>
        <w:sz w:val="20"/>
        <w:szCs w:val="24"/>
        <w:lang w:eastAsia="en-GB"/>
      </w:rPr>
      <w:t>P.O Box 48684, Dubai, United Arab Emirates</w:t>
    </w:r>
  </w:p>
  <w:p w:rsidR="00825F53" w:rsidRPr="00822171" w:rsidRDefault="00825F53" w:rsidP="00822171">
    <w:pPr>
      <w:spacing w:after="0" w:line="240" w:lineRule="auto"/>
      <w:jc w:val="center"/>
      <w:rPr>
        <w:rFonts w:ascii="Tahoma" w:eastAsiaTheme="minorEastAsia" w:hAnsi="Tahoma" w:cs="Tahoma"/>
        <w:noProof/>
        <w:color w:val="000000" w:themeColor="text1"/>
        <w:sz w:val="20"/>
        <w:szCs w:val="24"/>
        <w:lang w:eastAsia="en-GB"/>
      </w:rPr>
    </w:pPr>
    <w:r w:rsidRPr="00822171">
      <w:rPr>
        <w:rFonts w:ascii="Tahoma" w:eastAsiaTheme="minorEastAsia" w:hAnsi="Tahoma" w:cs="Tahoma"/>
        <w:noProof/>
        <w:color w:val="000000" w:themeColor="text1"/>
        <w:sz w:val="20"/>
        <w:szCs w:val="24"/>
        <w:lang w:eastAsia="en-GB"/>
      </w:rPr>
      <w:t>Tel: +971 4 2789700</w:t>
    </w:r>
  </w:p>
  <w:p w:rsidR="00825F53" w:rsidRPr="00822171" w:rsidRDefault="00A43359" w:rsidP="00822171">
    <w:pPr>
      <w:spacing w:after="0" w:line="240" w:lineRule="auto"/>
      <w:jc w:val="center"/>
      <w:rPr>
        <w:rFonts w:ascii="Tahoma" w:eastAsiaTheme="minorEastAsia" w:hAnsi="Tahoma" w:cs="Tahoma"/>
        <w:noProof/>
        <w:color w:val="000000" w:themeColor="text1"/>
        <w:sz w:val="20"/>
        <w:szCs w:val="24"/>
        <w:lang w:eastAsia="en-GB"/>
      </w:rPr>
    </w:pPr>
    <w:hyperlink r:id="rId2" w:history="1">
      <w:r w:rsidR="00825F53" w:rsidRPr="00822171">
        <w:rPr>
          <w:rStyle w:val="Hyperlink"/>
          <w:rFonts w:ascii="Tahoma" w:eastAsiaTheme="minorEastAsia" w:hAnsi="Tahoma" w:cs="Tahoma"/>
          <w:noProof/>
          <w:color w:val="000000" w:themeColor="text1"/>
          <w:sz w:val="20"/>
          <w:szCs w:val="24"/>
          <w:u w:val="none"/>
          <w:lang w:eastAsia="en-GB"/>
        </w:rPr>
        <w:t>www.gemsfirstpointschool-dubai.com</w:t>
      </w:r>
    </w:hyperlink>
  </w:p>
  <w:p w:rsidR="00825F53" w:rsidRPr="00825F53" w:rsidRDefault="00825F53" w:rsidP="00825F53">
    <w:pPr>
      <w:pStyle w:val="Header"/>
      <w:jc w:val="center"/>
      <w:rPr>
        <w:rFonts w:ascii="Tahoma" w:hAnsi="Tahoma" w:cs="Tahoma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FC" w:rsidRDefault="00095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D2073"/>
    <w:multiLevelType w:val="hybridMultilevel"/>
    <w:tmpl w:val="06BE0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D3FD6"/>
    <w:multiLevelType w:val="multilevel"/>
    <w:tmpl w:val="767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9002A"/>
    <w:multiLevelType w:val="multilevel"/>
    <w:tmpl w:val="069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NTCzNDK2NLQ0MLdU0lEKTi0uzszPAymwqAUAHJT2QywAAAA="/>
  </w:docVars>
  <w:rsids>
    <w:rsidRoot w:val="00FE1BF4"/>
    <w:rsid w:val="000004CF"/>
    <w:rsid w:val="00054393"/>
    <w:rsid w:val="000958FC"/>
    <w:rsid w:val="000E7498"/>
    <w:rsid w:val="000F0722"/>
    <w:rsid w:val="00113260"/>
    <w:rsid w:val="00121AC1"/>
    <w:rsid w:val="00140883"/>
    <w:rsid w:val="001615AA"/>
    <w:rsid w:val="00216157"/>
    <w:rsid w:val="00236C52"/>
    <w:rsid w:val="0025429B"/>
    <w:rsid w:val="002E22A2"/>
    <w:rsid w:val="00335C29"/>
    <w:rsid w:val="00353109"/>
    <w:rsid w:val="00370D04"/>
    <w:rsid w:val="00382B2F"/>
    <w:rsid w:val="00384999"/>
    <w:rsid w:val="00452579"/>
    <w:rsid w:val="00472BEF"/>
    <w:rsid w:val="004738E2"/>
    <w:rsid w:val="004974A8"/>
    <w:rsid w:val="004F5641"/>
    <w:rsid w:val="00517E5D"/>
    <w:rsid w:val="005263E5"/>
    <w:rsid w:val="00535174"/>
    <w:rsid w:val="00535741"/>
    <w:rsid w:val="005E05CF"/>
    <w:rsid w:val="006907CF"/>
    <w:rsid w:val="006B6EEB"/>
    <w:rsid w:val="00730847"/>
    <w:rsid w:val="0075279A"/>
    <w:rsid w:val="00771033"/>
    <w:rsid w:val="00785180"/>
    <w:rsid w:val="00790A9D"/>
    <w:rsid w:val="00804419"/>
    <w:rsid w:val="00813781"/>
    <w:rsid w:val="00822171"/>
    <w:rsid w:val="00825F53"/>
    <w:rsid w:val="0084607D"/>
    <w:rsid w:val="008D1752"/>
    <w:rsid w:val="008D6D1F"/>
    <w:rsid w:val="00A00938"/>
    <w:rsid w:val="00A42DAE"/>
    <w:rsid w:val="00A43359"/>
    <w:rsid w:val="00A57A62"/>
    <w:rsid w:val="00A80054"/>
    <w:rsid w:val="00AE10AB"/>
    <w:rsid w:val="00AE25F7"/>
    <w:rsid w:val="00AE6674"/>
    <w:rsid w:val="00B56D9D"/>
    <w:rsid w:val="00B73CFA"/>
    <w:rsid w:val="00B87ED0"/>
    <w:rsid w:val="00C629E5"/>
    <w:rsid w:val="00CA297B"/>
    <w:rsid w:val="00D25017"/>
    <w:rsid w:val="00E02C36"/>
    <w:rsid w:val="00E05961"/>
    <w:rsid w:val="00E32552"/>
    <w:rsid w:val="00E43383"/>
    <w:rsid w:val="00E66C63"/>
    <w:rsid w:val="00EE6E83"/>
    <w:rsid w:val="00EF6931"/>
    <w:rsid w:val="00F01306"/>
    <w:rsid w:val="00F17AD6"/>
    <w:rsid w:val="00F40ABB"/>
    <w:rsid w:val="00F74F86"/>
    <w:rsid w:val="00F976A6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ED4F7"/>
  <w15:chartTrackingRefBased/>
  <w15:docId w15:val="{FE613577-CCB9-4841-BA1E-004FE71F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0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BF4"/>
  </w:style>
  <w:style w:type="paragraph" w:styleId="Footer">
    <w:name w:val="footer"/>
    <w:basedOn w:val="Normal"/>
    <w:link w:val="FooterChar"/>
    <w:uiPriority w:val="99"/>
    <w:unhideWhenUsed/>
    <w:rsid w:val="00FE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BF4"/>
  </w:style>
  <w:style w:type="character" w:customStyle="1" w:styleId="Heading2Char">
    <w:name w:val="Heading 2 Char"/>
    <w:basedOn w:val="DefaultParagraphFont"/>
    <w:link w:val="Heading2"/>
    <w:uiPriority w:val="9"/>
    <w:rsid w:val="00790A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F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5F53"/>
    <w:rPr>
      <w:b/>
      <w:bCs/>
    </w:rPr>
  </w:style>
  <w:style w:type="table" w:styleId="TableGrid">
    <w:name w:val="Table Grid"/>
    <w:basedOn w:val="TableNormal"/>
    <w:uiPriority w:val="39"/>
    <w:rsid w:val="0011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15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40A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562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dha.gov.ae/en/Pages/coronaregistration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openxmlformats.org/officeDocument/2006/relationships/image" Target="cid:image008.jpg@01D2E4EF.A5D4F78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msfirstpointschool-dubai.com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FDB12A508FB418D74CA22791DC72E" ma:contentTypeVersion="13" ma:contentTypeDescription="Create a new document." ma:contentTypeScope="" ma:versionID="64f5e16316db8bde14f96b41a8902f23">
  <xsd:schema xmlns:xsd="http://www.w3.org/2001/XMLSchema" xmlns:xs="http://www.w3.org/2001/XMLSchema" xmlns:p="http://schemas.microsoft.com/office/2006/metadata/properties" xmlns:ns3="5eb345a2-68c2-47a6-a9d6-e2029ccd11fa" xmlns:ns4="583796ae-548e-4f27-aa32-bc017ef0aa7b" targetNamespace="http://schemas.microsoft.com/office/2006/metadata/properties" ma:root="true" ma:fieldsID="a07eb6f1a6a9513991c2e40071f6fc0a" ns3:_="" ns4:_="">
    <xsd:import namespace="5eb345a2-68c2-47a6-a9d6-e2029ccd11fa"/>
    <xsd:import namespace="583796ae-548e-4f27-aa32-bc017ef0a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345a2-68c2-47a6-a9d6-e2029ccd1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796ae-548e-4f27-aa32-bc017ef0a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6302C-0786-4F56-AC2C-96CDB0429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207A6-85C9-45B3-8599-8ECFFE48B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345a2-68c2-47a6-a9d6-e2029ccd11fa"/>
    <ds:schemaRef ds:uri="583796ae-548e-4f27-aa32-bc017ef0a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7A53C-21FA-4C1C-8FF2-155712DC9A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Doyle</dc:creator>
  <cp:keywords/>
  <dc:description/>
  <cp:lastModifiedBy>Daniel Doyle</cp:lastModifiedBy>
  <cp:revision>5</cp:revision>
  <cp:lastPrinted>2020-03-24T06:16:00Z</cp:lastPrinted>
  <dcterms:created xsi:type="dcterms:W3CDTF">2020-08-26T04:13:00Z</dcterms:created>
  <dcterms:modified xsi:type="dcterms:W3CDTF">2020-08-26T05:02:00Z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0x010100E9DFDB12A508FB418D74CA22791DC72E</vt:lpwstr>
  </property>
  <property fmtid="{D5CDD505-2E9C-101B-9397-08002B2CF9AE}" pid="3" name="MSIP_Label_2c1703a4-cc6f-4025-8438-815d9f7bd05c_Enabled">
    <vt:lpwstr>True</vt:lpwstr>
  </property>
  <property fmtid="{D5CDD505-2E9C-101B-9397-08002B2CF9AE}" pid="4" name="MSIP_Label_2c1703a4-cc6f-4025-8438-815d9f7bd05c_SiteId">
    <vt:lpwstr>d2b3a7dc-d57e-417f-90ad-149b872e9aa1</vt:lpwstr>
  </property>
  <property fmtid="{D5CDD505-2E9C-101B-9397-08002B2CF9AE}" pid="5" name="MSIP_Label_2c1703a4-cc6f-4025-8438-815d9f7bd05c_Owner">
    <vt:lpwstr>d.doyle_fps@gemsedu.com</vt:lpwstr>
  </property>
  <property fmtid="{D5CDD505-2E9C-101B-9397-08002B2CF9AE}" pid="6" name="MSIP_Label_2c1703a4-cc6f-4025-8438-815d9f7bd05c_SetDate">
    <vt:lpwstr>2020-02-10T10:27:36.9566119Z</vt:lpwstr>
  </property>
  <property fmtid="{D5CDD505-2E9C-101B-9397-08002B2CF9AE}" pid="7" name="MSIP_Label_2c1703a4-cc6f-4025-8438-815d9f7bd05c_Name">
    <vt:lpwstr>Internal</vt:lpwstr>
  </property>
  <property fmtid="{D5CDD505-2E9C-101B-9397-08002B2CF9AE}" pid="8" name="MSIP_Label_2c1703a4-cc6f-4025-8438-815d9f7bd05c_Application">
    <vt:lpwstr>Microsoft Azure Information Protection</vt:lpwstr>
  </property>
  <property fmtid="{D5CDD505-2E9C-101B-9397-08002B2CF9AE}" pid="9" name="MSIP_Label_2c1703a4-cc6f-4025-8438-815d9f7bd05c_ActionId">
    <vt:lpwstr>9f0f9543-07fa-4afa-b5ae-3881de114f2f</vt:lpwstr>
  </property>
  <property fmtid="{D5CDD505-2E9C-101B-9397-08002B2CF9AE}" pid="10" name="MSIP_Label_2c1703a4-cc6f-4025-8438-815d9f7bd05c_Extended_MSFT_Method">
    <vt:lpwstr>Automatic</vt:lpwstr>
  </property>
  <property fmtid="{D5CDD505-2E9C-101B-9397-08002B2CF9AE}" pid="11" name="Sensitivity">
    <vt:lpwstr>Internal</vt:lpwstr>
  </property>
</Properties>
</file>